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AD" w:rsidRDefault="00106FAD" w:rsidP="00106FAD">
      <w:pPr>
        <w:ind w:firstLine="720"/>
        <w:jc w:val="right"/>
        <w:rPr>
          <w:rFonts w:eastAsia="Calibri"/>
          <w:lang w:val="sr-Cyrl-RS"/>
        </w:rPr>
      </w:pPr>
      <w:bookmarkStart w:id="0" w:name="_GoBack"/>
      <w:bookmarkEnd w:id="0"/>
      <w:r>
        <w:rPr>
          <w:rFonts w:eastAsia="Calibri"/>
          <w:lang w:val="sr-Cyrl-RS"/>
        </w:rPr>
        <w:t>ПРЕДЛОГ</w:t>
      </w:r>
    </w:p>
    <w:p w:rsidR="00B84426" w:rsidRDefault="00B84426" w:rsidP="00B84426">
      <w:pPr>
        <w:ind w:firstLine="720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>На основу</w:t>
      </w:r>
      <w:r w:rsidR="00C52BEE">
        <w:rPr>
          <w:rFonts w:eastAsia="Calibri"/>
          <w:lang w:val="sr-Cyrl-CS"/>
        </w:rPr>
        <w:t xml:space="preserve"> члана </w:t>
      </w:r>
      <w:r w:rsidR="00C52BEE">
        <w:rPr>
          <w:rFonts w:eastAsia="Calibri"/>
        </w:rPr>
        <w:t>32</w:t>
      </w:r>
      <w:r>
        <w:rPr>
          <w:rFonts w:eastAsia="Calibri"/>
          <w:lang w:val="sr-Cyrl-CS"/>
        </w:rPr>
        <w:t xml:space="preserve">. </w:t>
      </w:r>
      <w:r>
        <w:rPr>
          <w:rFonts w:eastAsia="Calibri"/>
          <w:lang w:val="sr-Latn-CS"/>
        </w:rPr>
        <w:t>Закона о</w:t>
      </w:r>
      <w:r>
        <w:rPr>
          <w:rFonts w:eastAsia="Calibri"/>
          <w:lang w:val="sr-Cyrl-CS"/>
        </w:rPr>
        <w:t xml:space="preserve"> локалној самоуправи </w:t>
      </w:r>
      <w:r>
        <w:rPr>
          <w:rFonts w:eastAsia="Calibri"/>
          <w:lang w:val="sr-Latn-CS"/>
        </w:rPr>
        <w:t>(</w:t>
      </w:r>
      <w:r>
        <w:rPr>
          <w:rFonts w:eastAsia="Calibri"/>
          <w:lang w:val="sr-Cyrl-RS"/>
        </w:rPr>
        <w:t>„</w:t>
      </w:r>
      <w:r>
        <w:rPr>
          <w:rFonts w:eastAsia="Calibri"/>
          <w:lang w:val="sr-Latn-CS"/>
        </w:rPr>
        <w:t>Сл.гласник РС</w:t>
      </w:r>
      <w:r>
        <w:rPr>
          <w:rFonts w:eastAsia="Calibri"/>
          <w:lang w:val="sr-Cyrl-RS"/>
        </w:rPr>
        <w:t>“</w:t>
      </w:r>
      <w:r>
        <w:rPr>
          <w:rFonts w:eastAsia="Calibri"/>
          <w:lang w:val="sr-Latn-CS"/>
        </w:rPr>
        <w:t xml:space="preserve"> бр.</w:t>
      </w:r>
      <w:r w:rsidR="00C52BEE">
        <w:rPr>
          <w:rFonts w:eastAsia="Calibri"/>
          <w:lang w:val="sr-Cyrl-CS"/>
        </w:rPr>
        <w:t xml:space="preserve"> 129/2007,</w:t>
      </w:r>
      <w:r>
        <w:rPr>
          <w:rFonts w:eastAsia="Calibri"/>
          <w:lang w:val="sr-Cyrl-CS"/>
        </w:rPr>
        <w:t xml:space="preserve"> 83/2014</w:t>
      </w:r>
      <w:r w:rsidR="00C52BEE">
        <w:rPr>
          <w:rFonts w:eastAsia="Calibri"/>
          <w:lang w:val="sr-Cyrl-CS"/>
        </w:rPr>
        <w:t>, 101/2016, 47/2018</w:t>
      </w:r>
      <w:r>
        <w:rPr>
          <w:rFonts w:eastAsia="Calibri"/>
          <w:lang w:val="sr-Latn-CS"/>
        </w:rPr>
        <w:t>),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lang w:val="sr-Latn-CS"/>
        </w:rPr>
        <w:t xml:space="preserve"> </w:t>
      </w:r>
      <w:r w:rsidR="00C52BEE">
        <w:rPr>
          <w:rFonts w:eastAsia="Calibri"/>
          <w:lang w:val="sr-Cyrl-CS"/>
        </w:rPr>
        <w:t>члана</w:t>
      </w:r>
      <w:r>
        <w:rPr>
          <w:rFonts w:eastAsia="Calibri"/>
          <w:lang w:val="sr-Cyrl-CS"/>
        </w:rPr>
        <w:t xml:space="preserve"> 2</w:t>
      </w:r>
      <w:r w:rsidR="00C52BEE">
        <w:rPr>
          <w:rFonts w:eastAsia="Calibri"/>
          <w:lang w:val="sr-Cyrl-CS"/>
        </w:rPr>
        <w:t xml:space="preserve">. </w:t>
      </w:r>
      <w:r>
        <w:rPr>
          <w:rFonts w:eastAsia="Calibri"/>
          <w:lang w:val="sr-Cyrl-CS"/>
        </w:rPr>
        <w:t>Закона о комуналним делатностима</w:t>
      </w:r>
      <w:r w:rsidR="00C52BEE">
        <w:rPr>
          <w:rFonts w:eastAsia="Calibri"/>
          <w:lang w:val="sr-Cyrl-CS"/>
        </w:rPr>
        <w:t xml:space="preserve"> („Сл.гласник РС“ бр. 88/2011, </w:t>
      </w:r>
      <w:r>
        <w:rPr>
          <w:rFonts w:eastAsia="Calibri"/>
          <w:lang w:val="sr-Cyrl-CS"/>
        </w:rPr>
        <w:t>104/2016</w:t>
      </w:r>
      <w:r w:rsidR="00C52BEE">
        <w:rPr>
          <w:rFonts w:eastAsia="Calibri"/>
          <w:lang w:val="sr-Cyrl-CS"/>
        </w:rPr>
        <w:t>, 95/2018</w:t>
      </w:r>
      <w:r>
        <w:rPr>
          <w:rFonts w:eastAsia="Calibri"/>
          <w:lang w:val="sr-Cyrl-CS"/>
        </w:rPr>
        <w:t xml:space="preserve">) </w:t>
      </w:r>
      <w:r>
        <w:rPr>
          <w:rFonts w:eastAsia="Calibri"/>
          <w:lang w:val="sr-Latn-CS"/>
        </w:rPr>
        <w:t xml:space="preserve">и члана 42. Статута Oпштине Житиште („Службени </w:t>
      </w:r>
      <w:r w:rsidR="00C52BEE">
        <w:rPr>
          <w:rFonts w:eastAsia="Calibri"/>
          <w:lang w:val="sr-Latn-CS"/>
        </w:rPr>
        <w:t xml:space="preserve">лист општине Житиште бр. </w:t>
      </w:r>
      <w:r w:rsidR="007B0D83">
        <w:rPr>
          <w:rFonts w:eastAsia="Calibri"/>
          <w:lang w:val="sr-Cyrl-RS"/>
        </w:rPr>
        <w:t>10/2019</w:t>
      </w:r>
      <w:r>
        <w:rPr>
          <w:rFonts w:eastAsia="Calibri"/>
          <w:lang w:val="sr-Latn-CS"/>
        </w:rPr>
        <w:t xml:space="preserve"> – пречишћен текст), Скупштина Општине Житиште на седници одржаној дана</w:t>
      </w:r>
      <w:r w:rsidR="00C52BEE">
        <w:rPr>
          <w:rFonts w:eastAsia="Calibri"/>
          <w:lang w:val="sr-Cyrl-RS"/>
        </w:rPr>
        <w:t xml:space="preserve"> _______. 2021</w:t>
      </w:r>
      <w:r>
        <w:rPr>
          <w:rFonts w:eastAsia="Calibri"/>
          <w:lang w:val="sr-Latn-CS"/>
        </w:rPr>
        <w:t xml:space="preserve">. </w:t>
      </w:r>
      <w:r>
        <w:rPr>
          <w:rFonts w:eastAsia="Calibri"/>
          <w:lang w:val="sr-Cyrl-CS"/>
        </w:rPr>
        <w:t>г</w:t>
      </w:r>
      <w:r>
        <w:rPr>
          <w:rFonts w:eastAsia="Calibri"/>
          <w:lang w:val="sr-Latn-CS"/>
        </w:rPr>
        <w:t xml:space="preserve">одине 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lang w:val="sr-Latn-CS"/>
        </w:rPr>
        <w:t>донела</w:t>
      </w:r>
      <w:r>
        <w:rPr>
          <w:rFonts w:eastAsia="Calibri"/>
          <w:lang w:val="sr-Cyrl-CS"/>
        </w:rPr>
        <w:t xml:space="preserve"> је</w:t>
      </w:r>
    </w:p>
    <w:p w:rsidR="00B84426" w:rsidRDefault="00B84426" w:rsidP="00B84426">
      <w:pPr>
        <w:jc w:val="both"/>
        <w:rPr>
          <w:rFonts w:eastAsia="Calibri"/>
          <w:lang w:val="sr-Cyrl-CS"/>
        </w:rPr>
      </w:pPr>
    </w:p>
    <w:p w:rsidR="00B84426" w:rsidRDefault="00B84426" w:rsidP="00B84426">
      <w:pPr>
        <w:jc w:val="both"/>
        <w:rPr>
          <w:rFonts w:eastAsia="Calibri"/>
          <w:lang w:val="sr-Cyrl-CS"/>
        </w:rPr>
      </w:pPr>
    </w:p>
    <w:p w:rsidR="00B84426" w:rsidRDefault="00B84426" w:rsidP="00B84426">
      <w:pPr>
        <w:jc w:val="center"/>
        <w:rPr>
          <w:b/>
          <w:lang w:val="sr-Cyrl-CS"/>
        </w:rPr>
      </w:pPr>
      <w:r>
        <w:rPr>
          <w:b/>
          <w:lang w:val="sr-Cyrl-CS"/>
        </w:rPr>
        <w:t>О Д Л У К У</w:t>
      </w:r>
    </w:p>
    <w:p w:rsidR="00B84426" w:rsidRDefault="00B84426" w:rsidP="00B8442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>
        <w:rPr>
          <w:b/>
        </w:rPr>
        <w:t>O</w:t>
      </w:r>
      <w:r>
        <w:rPr>
          <w:b/>
          <w:lang w:val="sr-Cyrl-CS"/>
        </w:rPr>
        <w:t xml:space="preserve"> </w:t>
      </w:r>
    </w:p>
    <w:p w:rsidR="00B84426" w:rsidRDefault="00B84426" w:rsidP="00B84426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ИЗМЕНИ И ДОПУНИ ОДЛУКЕ</w:t>
      </w:r>
    </w:p>
    <w:p w:rsidR="00B84426" w:rsidRDefault="00B84426" w:rsidP="00B84426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О ОДРЕЂИВАЊУ ЛОКАЦИЈА ЗА ПРОДАЈУ РОБЕ ВАН ПОСЛОВНОГ ПРОСТОРА</w:t>
      </w:r>
    </w:p>
    <w:p w:rsidR="00B84426" w:rsidRDefault="00B84426" w:rsidP="00B84426">
      <w:pPr>
        <w:jc w:val="center"/>
        <w:rPr>
          <w:b/>
          <w:lang w:val="sr-Cyrl-RS"/>
        </w:rPr>
      </w:pPr>
      <w:r>
        <w:rPr>
          <w:b/>
          <w:lang w:val="sr-Cyrl-RS"/>
        </w:rPr>
        <w:t>НА ТЕРИТОРИЈИ ОПШТИНЕ ЖИТИШТЕ</w:t>
      </w:r>
    </w:p>
    <w:p w:rsidR="00B84426" w:rsidRDefault="00B84426" w:rsidP="00B84426">
      <w:pPr>
        <w:jc w:val="center"/>
        <w:rPr>
          <w:b/>
          <w:lang w:val="sr-Cyrl-RS"/>
        </w:rPr>
      </w:pPr>
    </w:p>
    <w:p w:rsidR="00B84426" w:rsidRDefault="00B84426" w:rsidP="00B84426">
      <w:pPr>
        <w:jc w:val="center"/>
        <w:rPr>
          <w:b/>
          <w:lang w:val="sr-Cyrl-RS"/>
        </w:rPr>
      </w:pPr>
    </w:p>
    <w:p w:rsidR="00B84426" w:rsidRDefault="00B84426" w:rsidP="00B84426">
      <w:pPr>
        <w:jc w:val="center"/>
        <w:rPr>
          <w:b/>
          <w:lang w:val="sr-Cyrl-RS"/>
        </w:rPr>
      </w:pPr>
    </w:p>
    <w:p w:rsidR="00B84426" w:rsidRDefault="00B84426" w:rsidP="00B84426">
      <w:pPr>
        <w:jc w:val="center"/>
        <w:rPr>
          <w:b/>
          <w:lang w:val="sr-Cyrl-RS"/>
        </w:rPr>
      </w:pPr>
      <w:r>
        <w:rPr>
          <w:b/>
          <w:lang w:val="sr-Cyrl-RS"/>
        </w:rPr>
        <w:t>Члан 1.</w:t>
      </w:r>
    </w:p>
    <w:p w:rsidR="00B84426" w:rsidRDefault="00B84426" w:rsidP="00B84426">
      <w:pPr>
        <w:jc w:val="center"/>
        <w:rPr>
          <w:b/>
          <w:lang w:val="sr-Cyrl-RS"/>
        </w:rPr>
      </w:pPr>
    </w:p>
    <w:p w:rsidR="00C52BEE" w:rsidRDefault="00B84426" w:rsidP="00B8442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Одлуци  о </w:t>
      </w:r>
      <w:r w:rsidR="00C52BEE">
        <w:rPr>
          <w:lang w:val="sr-Cyrl-RS"/>
        </w:rPr>
        <w:t xml:space="preserve">одређивању локација за продају робе ван пословног простора на територији општине Житиште </w:t>
      </w:r>
      <w:r>
        <w:rPr>
          <w:lang w:val="sr-Latn-CS"/>
        </w:rPr>
        <w:t>(„Службени лист општине Житиште бр</w:t>
      </w:r>
      <w:r>
        <w:rPr>
          <w:lang w:val="sr-Cyrl-RS"/>
        </w:rPr>
        <w:t>. 25/2017</w:t>
      </w:r>
      <w:r>
        <w:rPr>
          <w:lang w:val="sr-Latn-CS"/>
        </w:rPr>
        <w:t xml:space="preserve">) </w:t>
      </w:r>
      <w:r>
        <w:rPr>
          <w:lang w:val="sr-Cyrl-RS"/>
        </w:rPr>
        <w:t xml:space="preserve">  </w:t>
      </w:r>
      <w:r w:rsidR="00C52BEE">
        <w:rPr>
          <w:lang w:val="sr-Cyrl-RS"/>
        </w:rPr>
        <w:t xml:space="preserve">члан 8. мења се и гласи: </w:t>
      </w:r>
    </w:p>
    <w:p w:rsidR="00C52BEE" w:rsidRPr="00671363" w:rsidRDefault="00B84426" w:rsidP="00C52BEE">
      <w:pPr>
        <w:ind w:firstLine="720"/>
        <w:jc w:val="both"/>
        <w:rPr>
          <w:rFonts w:eastAsia="Calibri"/>
          <w:lang w:val="sr-Cyrl-RS"/>
        </w:rPr>
      </w:pPr>
      <w:r>
        <w:rPr>
          <w:lang w:val="sr-Cyrl-CS"/>
        </w:rPr>
        <w:t>„</w:t>
      </w:r>
      <w:r w:rsidR="00C52BEE" w:rsidRPr="00671363">
        <w:rPr>
          <w:rFonts w:eastAsia="Calibri"/>
          <w:lang w:val="sr-Cyrl-RS"/>
        </w:rPr>
        <w:t>Продаја робе из возила се врши на следећим локацијама по насељеним местима:</w:t>
      </w:r>
    </w:p>
    <w:p w:rsidR="00C52BEE" w:rsidRPr="00671363" w:rsidRDefault="00C52BEE" w:rsidP="00C52BEE">
      <w:pPr>
        <w:jc w:val="both"/>
        <w:rPr>
          <w:rFonts w:eastAsia="Calibri"/>
          <w:color w:val="C00000"/>
          <w:lang w:val="sr-Cyrl-RS"/>
        </w:rPr>
      </w:pPr>
    </w:p>
    <w:p w:rsidR="00C52BEE" w:rsidRPr="00671363" w:rsidRDefault="00C52BEE" w:rsidP="00C52BEE">
      <w:pPr>
        <w:numPr>
          <w:ilvl w:val="0"/>
          <w:numId w:val="1"/>
        </w:numPr>
        <w:contextualSpacing/>
        <w:jc w:val="both"/>
        <w:rPr>
          <w:rFonts w:eastAsia="Calibri"/>
          <w:lang w:val="sr-Cyrl-RS"/>
        </w:rPr>
      </w:pPr>
      <w:r w:rsidRPr="00671363">
        <w:rPr>
          <w:rFonts w:eastAsia="Calibri"/>
          <w:lang w:val="sr-Cyrl-RS"/>
        </w:rPr>
        <w:t>Житиште : Ђуре Јакшића бб (простор испред платоа код тржног центра)</w:t>
      </w:r>
    </w:p>
    <w:p w:rsidR="00C52BEE" w:rsidRPr="00671363" w:rsidRDefault="00C52BEE" w:rsidP="00C52BEE">
      <w:pPr>
        <w:numPr>
          <w:ilvl w:val="0"/>
          <w:numId w:val="1"/>
        </w:numPr>
        <w:contextualSpacing/>
        <w:jc w:val="both"/>
        <w:rPr>
          <w:rFonts w:eastAsia="Calibri"/>
          <w:lang w:val="sr-Cyrl-RS"/>
        </w:rPr>
      </w:pPr>
      <w:r w:rsidRPr="00671363">
        <w:rPr>
          <w:rFonts w:eastAsia="Calibri"/>
          <w:lang w:val="sr-Cyrl-RS"/>
        </w:rPr>
        <w:t>Равни Тополовац : Сутјеска 2 (простор испред Дома културе)</w:t>
      </w:r>
    </w:p>
    <w:p w:rsidR="00C52BEE" w:rsidRPr="00671363" w:rsidRDefault="00C52BEE" w:rsidP="00C52BEE">
      <w:pPr>
        <w:numPr>
          <w:ilvl w:val="0"/>
          <w:numId w:val="1"/>
        </w:numPr>
        <w:contextualSpacing/>
        <w:jc w:val="both"/>
        <w:rPr>
          <w:rFonts w:eastAsia="Calibri"/>
          <w:lang w:val="sr-Cyrl-RS"/>
        </w:rPr>
      </w:pPr>
      <w:r w:rsidRPr="00671363">
        <w:rPr>
          <w:rFonts w:eastAsia="Calibri"/>
          <w:lang w:val="sr-Cyrl-RS"/>
        </w:rPr>
        <w:t xml:space="preserve">Торак : Трг слободе бб (простор на углу са улицом Светозара   </w:t>
      </w:r>
    </w:p>
    <w:p w:rsidR="00C52BEE" w:rsidRPr="00671363" w:rsidRDefault="00C52BEE" w:rsidP="00C52BEE">
      <w:pPr>
        <w:ind w:left="720"/>
        <w:contextualSpacing/>
        <w:jc w:val="both"/>
        <w:rPr>
          <w:rFonts w:eastAsia="Calibri"/>
          <w:lang w:val="sr-Cyrl-RS"/>
        </w:rPr>
      </w:pPr>
      <w:r w:rsidRPr="00671363">
        <w:rPr>
          <w:rFonts w:eastAsia="Calibri"/>
          <w:lang w:val="sr-Cyrl-RS"/>
        </w:rPr>
        <w:t>Марковића)</w:t>
      </w:r>
    </w:p>
    <w:p w:rsidR="00C52BEE" w:rsidRPr="00671363" w:rsidRDefault="00C52BEE" w:rsidP="00C52BEE">
      <w:pPr>
        <w:numPr>
          <w:ilvl w:val="0"/>
          <w:numId w:val="1"/>
        </w:numPr>
        <w:contextualSpacing/>
        <w:jc w:val="both"/>
        <w:rPr>
          <w:rFonts w:eastAsia="Calibri"/>
          <w:lang w:val="sr-Cyrl-RS"/>
        </w:rPr>
      </w:pPr>
      <w:r w:rsidRPr="00671363">
        <w:rPr>
          <w:rFonts w:eastAsia="Calibri"/>
          <w:lang w:val="sr-Cyrl-RS"/>
        </w:rPr>
        <w:t>Нови Итебеј: Маршала Тита 59 ( у дворишту поред постављених тезги)</w:t>
      </w:r>
    </w:p>
    <w:p w:rsidR="00C52BEE" w:rsidRPr="00671363" w:rsidRDefault="00C52BEE" w:rsidP="00C52BEE">
      <w:pPr>
        <w:numPr>
          <w:ilvl w:val="0"/>
          <w:numId w:val="1"/>
        </w:numPr>
        <w:contextualSpacing/>
        <w:jc w:val="both"/>
        <w:rPr>
          <w:rFonts w:eastAsia="Calibri"/>
          <w:lang w:val="sr-Cyrl-RS"/>
        </w:rPr>
      </w:pPr>
      <w:r w:rsidRPr="00671363">
        <w:rPr>
          <w:rFonts w:eastAsia="Calibri"/>
          <w:lang w:val="sr-Cyrl-RS"/>
        </w:rPr>
        <w:t>Српски Итебеј : Трг слободе бб (у простору где су и тезге)</w:t>
      </w:r>
    </w:p>
    <w:p w:rsidR="00C52BEE" w:rsidRPr="00671363" w:rsidRDefault="00C52BEE" w:rsidP="00C52BEE">
      <w:pPr>
        <w:numPr>
          <w:ilvl w:val="0"/>
          <w:numId w:val="1"/>
        </w:numPr>
        <w:contextualSpacing/>
        <w:jc w:val="both"/>
        <w:rPr>
          <w:rFonts w:eastAsia="Calibri"/>
          <w:lang w:val="sr-Cyrl-RS"/>
        </w:rPr>
      </w:pPr>
      <w:r w:rsidRPr="00671363">
        <w:rPr>
          <w:rFonts w:eastAsia="Calibri"/>
          <w:lang w:val="sr-Cyrl-RS"/>
        </w:rPr>
        <w:t>Међа : ЈНА бб (простор испред продајних места)</w:t>
      </w:r>
    </w:p>
    <w:p w:rsidR="00C52BEE" w:rsidRPr="00671363" w:rsidRDefault="00C52BEE" w:rsidP="00C52BEE">
      <w:pPr>
        <w:numPr>
          <w:ilvl w:val="0"/>
          <w:numId w:val="1"/>
        </w:numPr>
        <w:contextualSpacing/>
        <w:jc w:val="both"/>
        <w:rPr>
          <w:rFonts w:eastAsia="Calibri"/>
          <w:lang w:val="sr-Cyrl-RS"/>
        </w:rPr>
      </w:pPr>
      <w:r w:rsidRPr="00671363">
        <w:rPr>
          <w:rFonts w:eastAsia="Calibri"/>
          <w:lang w:val="sr-Cyrl-RS"/>
        </w:rPr>
        <w:t>Хетин : Омладинска бб (простор испред продајних места)</w:t>
      </w:r>
    </w:p>
    <w:p w:rsidR="00C52BEE" w:rsidRPr="00671363" w:rsidRDefault="00C52BEE" w:rsidP="00C52BEE">
      <w:pPr>
        <w:numPr>
          <w:ilvl w:val="0"/>
          <w:numId w:val="1"/>
        </w:numPr>
        <w:contextualSpacing/>
        <w:jc w:val="both"/>
        <w:rPr>
          <w:rFonts w:eastAsia="Calibri"/>
          <w:lang w:val="sr-Cyrl-RS"/>
        </w:rPr>
      </w:pPr>
      <w:r w:rsidRPr="00671363">
        <w:rPr>
          <w:rFonts w:eastAsia="Calibri"/>
          <w:lang w:val="sr-Cyrl-RS"/>
        </w:rPr>
        <w:t>Банатски Двор : Железничка 2 (простор испред Дома културе)</w:t>
      </w:r>
    </w:p>
    <w:p w:rsidR="00C52BEE" w:rsidRPr="00671363" w:rsidRDefault="00C52BEE" w:rsidP="00C52BEE">
      <w:pPr>
        <w:numPr>
          <w:ilvl w:val="0"/>
          <w:numId w:val="1"/>
        </w:numPr>
        <w:contextualSpacing/>
        <w:jc w:val="both"/>
        <w:rPr>
          <w:rFonts w:eastAsia="Calibri"/>
          <w:lang w:val="sr-Cyrl-RS"/>
        </w:rPr>
      </w:pPr>
      <w:r w:rsidRPr="00671363">
        <w:rPr>
          <w:rFonts w:eastAsia="Calibri"/>
          <w:lang w:val="sr-Cyrl-RS"/>
        </w:rPr>
        <w:t>Честерег : Маршала Тита 46-48 (простор испред продајних места)</w:t>
      </w:r>
    </w:p>
    <w:p w:rsidR="00C52BEE" w:rsidRDefault="00C52BEE" w:rsidP="00C52BEE">
      <w:pPr>
        <w:numPr>
          <w:ilvl w:val="0"/>
          <w:numId w:val="1"/>
        </w:numPr>
        <w:contextualSpacing/>
        <w:jc w:val="both"/>
        <w:rPr>
          <w:rFonts w:eastAsia="Calibri"/>
          <w:lang w:val="sr-Cyrl-RS"/>
        </w:rPr>
      </w:pPr>
      <w:r w:rsidRPr="00671363">
        <w:rPr>
          <w:rFonts w:eastAsia="Calibri"/>
          <w:lang w:val="sr-Cyrl-RS"/>
        </w:rPr>
        <w:t xml:space="preserve">Банатско Карађорђево : испред месне заједнице и Дома културе – проширени део пута </w:t>
      </w:r>
    </w:p>
    <w:p w:rsidR="00106FAD" w:rsidRPr="00671363" w:rsidRDefault="00106FAD" w:rsidP="00C52BEE">
      <w:pPr>
        <w:numPr>
          <w:ilvl w:val="0"/>
          <w:numId w:val="1"/>
        </w:numPr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Торда: Бориса Кидрича бб (простор испред зграде месне заједнице)</w:t>
      </w:r>
    </w:p>
    <w:p w:rsidR="00C52BEE" w:rsidRPr="00671363" w:rsidRDefault="00C52BEE" w:rsidP="00C52BEE">
      <w:pPr>
        <w:jc w:val="both"/>
        <w:rPr>
          <w:rFonts w:eastAsia="Calibri"/>
          <w:lang w:val="sr-Cyrl-RS"/>
        </w:rPr>
      </w:pPr>
    </w:p>
    <w:p w:rsidR="00C52BEE" w:rsidRPr="00671363" w:rsidRDefault="00C52BEE" w:rsidP="00C52BEE">
      <w:pPr>
        <w:jc w:val="both"/>
        <w:rPr>
          <w:rFonts w:eastAsia="Calibri"/>
          <w:lang w:val="sr-Cyrl-RS"/>
        </w:rPr>
      </w:pPr>
      <w:r w:rsidRPr="00671363">
        <w:rPr>
          <w:rFonts w:eastAsia="Calibri"/>
          <w:lang w:val="sr-Cyrl-RS"/>
        </w:rPr>
        <w:t>Роба која се може продавати из возила је следећа:</w:t>
      </w:r>
    </w:p>
    <w:p w:rsidR="00C52BEE" w:rsidRPr="00671363" w:rsidRDefault="00C52BEE" w:rsidP="00C52BEE">
      <w:pPr>
        <w:numPr>
          <w:ilvl w:val="0"/>
          <w:numId w:val="2"/>
        </w:numPr>
        <w:contextualSpacing/>
        <w:jc w:val="both"/>
        <w:rPr>
          <w:rFonts w:eastAsia="Calibri"/>
          <w:lang w:val="sr-Cyrl-RS"/>
        </w:rPr>
      </w:pPr>
      <w:r w:rsidRPr="00671363">
        <w:rPr>
          <w:rFonts w:eastAsia="Calibri"/>
          <w:lang w:val="sr-Cyrl-RS"/>
        </w:rPr>
        <w:t>Купус, лубенице и друго воће и поврће у већим количинама,а у сезони карактеристичној за одређену намирницу;</w:t>
      </w:r>
    </w:p>
    <w:p w:rsidR="00C52BEE" w:rsidRPr="00671363" w:rsidRDefault="00C52BEE" w:rsidP="00C52BEE">
      <w:pPr>
        <w:numPr>
          <w:ilvl w:val="0"/>
          <w:numId w:val="2"/>
        </w:numPr>
        <w:contextualSpacing/>
        <w:jc w:val="both"/>
        <w:rPr>
          <w:rFonts w:eastAsia="Calibri"/>
          <w:lang w:val="sr-Cyrl-RS"/>
        </w:rPr>
      </w:pPr>
      <w:r w:rsidRPr="00671363">
        <w:rPr>
          <w:rFonts w:eastAsia="Calibri"/>
          <w:lang w:val="sr-Cyrl-RS"/>
        </w:rPr>
        <w:t xml:space="preserve">Огревно дрво и </w:t>
      </w:r>
    </w:p>
    <w:p w:rsidR="00106FAD" w:rsidRDefault="00C52BEE" w:rsidP="00106FAD">
      <w:pPr>
        <w:ind w:firstLine="720"/>
        <w:jc w:val="both"/>
        <w:rPr>
          <w:lang w:val="sr-Cyrl-CS"/>
        </w:rPr>
      </w:pPr>
      <w:r w:rsidRPr="00671363">
        <w:rPr>
          <w:rFonts w:eastAsia="Calibri"/>
          <w:lang w:val="sr-Cyrl-RS"/>
        </w:rPr>
        <w:t>Производи занатлија (дрвена галантерија – делови намештаја) који се користе искључиво у домаћинству</w:t>
      </w:r>
      <w:r w:rsidR="00106FAD">
        <w:rPr>
          <w:lang w:val="sr-Cyrl-CS"/>
        </w:rPr>
        <w:t>.“</w:t>
      </w:r>
    </w:p>
    <w:p w:rsidR="00C52BEE" w:rsidRPr="00671363" w:rsidRDefault="00C52BEE" w:rsidP="00106FAD">
      <w:pPr>
        <w:ind w:left="720"/>
        <w:contextualSpacing/>
        <w:jc w:val="both"/>
        <w:rPr>
          <w:rFonts w:eastAsia="Calibri"/>
          <w:lang w:val="sr-Cyrl-RS"/>
        </w:rPr>
      </w:pPr>
    </w:p>
    <w:p w:rsidR="00C52BEE" w:rsidRDefault="00C52BEE" w:rsidP="00C52BEE">
      <w:pPr>
        <w:ind w:firstLine="720"/>
        <w:jc w:val="both"/>
        <w:rPr>
          <w:lang w:val="sr-Cyrl-CS"/>
        </w:rPr>
      </w:pPr>
    </w:p>
    <w:p w:rsidR="00B84426" w:rsidRDefault="00B84426" w:rsidP="00B84426">
      <w:pPr>
        <w:spacing w:after="160" w:line="256" w:lineRule="auto"/>
        <w:ind w:firstLine="720"/>
        <w:rPr>
          <w:lang w:val="sr-Cyrl-CS"/>
        </w:rPr>
      </w:pPr>
    </w:p>
    <w:p w:rsidR="00B84426" w:rsidRDefault="00B84426" w:rsidP="00B84426">
      <w:pPr>
        <w:jc w:val="center"/>
        <w:rPr>
          <w:b/>
          <w:lang w:val="sr-Cyrl-RS"/>
        </w:rPr>
      </w:pPr>
      <w:r>
        <w:rPr>
          <w:b/>
          <w:lang w:val="sr-Cyrl-RS"/>
        </w:rPr>
        <w:t>Члан 2.</w:t>
      </w:r>
    </w:p>
    <w:p w:rsidR="00B84426" w:rsidRDefault="00B84426" w:rsidP="00B84426">
      <w:pPr>
        <w:rPr>
          <w:b/>
          <w:lang w:val="sr-Cyrl-RS"/>
        </w:rPr>
      </w:pPr>
    </w:p>
    <w:p w:rsidR="00B84426" w:rsidRDefault="00B84426" w:rsidP="00B84426">
      <w:pPr>
        <w:spacing w:after="160" w:line="256" w:lineRule="auto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Ова Одлука ступа на снагу осмог дана од дана објављивања у „Службеном листу Општине Житиште“.</w:t>
      </w:r>
    </w:p>
    <w:p w:rsidR="00B84426" w:rsidRDefault="00B84426" w:rsidP="00B84426">
      <w:pPr>
        <w:spacing w:after="160" w:line="256" w:lineRule="auto"/>
        <w:ind w:firstLine="720"/>
        <w:jc w:val="both"/>
        <w:rPr>
          <w:rFonts w:eastAsia="Calibri"/>
          <w:lang w:val="sr-Cyrl-CS"/>
        </w:rPr>
      </w:pPr>
    </w:p>
    <w:p w:rsidR="00B84426" w:rsidRDefault="00B84426" w:rsidP="00B84426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Република Србија</w:t>
      </w:r>
    </w:p>
    <w:p w:rsidR="00B84426" w:rsidRDefault="00B84426" w:rsidP="00B84426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Аутономна Покрајина Војводина</w:t>
      </w:r>
    </w:p>
    <w:p w:rsidR="00B84426" w:rsidRDefault="00B84426" w:rsidP="00B84426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Општина Житиште</w:t>
      </w:r>
    </w:p>
    <w:p w:rsidR="00B84426" w:rsidRDefault="00B84426" w:rsidP="00B84426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Скупштина општине                                                 </w:t>
      </w:r>
      <w:r w:rsidR="00C52BEE">
        <w:rPr>
          <w:rFonts w:eastAsia="Calibri"/>
          <w:lang w:val="sr-Cyrl-CS"/>
        </w:rPr>
        <w:t xml:space="preserve">                                    Председница</w:t>
      </w:r>
      <w:r>
        <w:rPr>
          <w:rFonts w:eastAsia="Calibri"/>
          <w:lang w:val="sr-Cyrl-CS"/>
        </w:rPr>
        <w:t xml:space="preserve"> </w:t>
      </w:r>
    </w:p>
    <w:p w:rsidR="00B84426" w:rsidRDefault="00B84426" w:rsidP="00B84426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 xml:space="preserve">Број : </w:t>
      </w:r>
      <w:r>
        <w:rPr>
          <w:rFonts w:eastAsia="Calibri"/>
        </w:rPr>
        <w:t>I</w:t>
      </w:r>
      <w:r>
        <w:rPr>
          <w:rFonts w:eastAsia="Calibri"/>
          <w:lang w:val="sr-Cyrl-CS"/>
        </w:rPr>
        <w:t>-</w:t>
      </w:r>
      <w:r w:rsidR="00C52BEE">
        <w:rPr>
          <w:rFonts w:eastAsia="Calibri"/>
          <w:lang w:val="sr-Cyrl-RS"/>
        </w:rPr>
        <w:t>______/2021</w:t>
      </w:r>
      <w:r>
        <w:rPr>
          <w:rFonts w:eastAsia="Calibri"/>
          <w:lang w:val="sr-Cyrl-CS"/>
        </w:rPr>
        <w:t xml:space="preserve">                                                                    Скупштине Општине </w:t>
      </w:r>
      <w:r>
        <w:rPr>
          <w:rFonts w:eastAsia="Calibri"/>
          <w:lang w:val="sr-Cyrl-RS"/>
        </w:rPr>
        <w:t>Житиште</w:t>
      </w:r>
      <w:r>
        <w:rPr>
          <w:rFonts w:eastAsia="Calibri"/>
          <w:lang w:val="sr-Cyrl-CS"/>
        </w:rPr>
        <w:t xml:space="preserve">    </w:t>
      </w:r>
    </w:p>
    <w:p w:rsidR="00B84426" w:rsidRDefault="00C52BEE" w:rsidP="00C52BEE">
      <w:pPr>
        <w:tabs>
          <w:tab w:val="left" w:pos="7313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Дана : ______.2021</w:t>
      </w:r>
      <w:r w:rsidR="00B84426">
        <w:rPr>
          <w:rFonts w:eastAsia="Calibri"/>
          <w:lang w:val="sr-Cyrl-CS"/>
        </w:rPr>
        <w:t xml:space="preserve">. године                               </w:t>
      </w:r>
      <w:r>
        <w:rPr>
          <w:rFonts w:eastAsia="Calibri"/>
          <w:lang w:val="sr-Cyrl-CS"/>
        </w:rPr>
        <w:tab/>
        <w:t xml:space="preserve">Ивана Петрић </w:t>
      </w:r>
    </w:p>
    <w:p w:rsidR="00B84426" w:rsidRDefault="00B84426" w:rsidP="00B84426">
      <w:pPr>
        <w:tabs>
          <w:tab w:val="left" w:pos="6912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Ж и т и ш т е            </w:t>
      </w:r>
      <w:r>
        <w:rPr>
          <w:rFonts w:eastAsia="Calibri"/>
          <w:lang w:val="sr-Cyrl-CS"/>
        </w:rPr>
        <w:tab/>
      </w:r>
    </w:p>
    <w:p w:rsidR="00B4591B" w:rsidRDefault="00B4591B">
      <w:pPr>
        <w:rPr>
          <w:lang w:val="sr-Cyrl-RS"/>
        </w:rPr>
      </w:pPr>
    </w:p>
    <w:p w:rsidR="00106FAD" w:rsidRDefault="00106FAD" w:rsidP="00106FAD">
      <w:pPr>
        <w:jc w:val="center"/>
        <w:rPr>
          <w:lang w:val="sr-Cyrl-RS"/>
        </w:rPr>
      </w:pPr>
      <w:r>
        <w:rPr>
          <w:lang w:val="sr-Cyrl-RS"/>
        </w:rPr>
        <w:t>Образложење</w:t>
      </w:r>
    </w:p>
    <w:p w:rsidR="00106FAD" w:rsidRDefault="00106FAD" w:rsidP="00106FAD">
      <w:pPr>
        <w:jc w:val="center"/>
        <w:rPr>
          <w:lang w:val="sr-Cyrl-RS"/>
        </w:rPr>
      </w:pPr>
    </w:p>
    <w:p w:rsidR="00106FAD" w:rsidRDefault="00106FAD" w:rsidP="00106FAD">
      <w:pPr>
        <w:jc w:val="both"/>
        <w:rPr>
          <w:lang w:val="sr-Cyrl-RS"/>
        </w:rPr>
      </w:pPr>
      <w:r>
        <w:rPr>
          <w:lang w:val="sr-Cyrl-RS"/>
        </w:rPr>
        <w:tab/>
        <w:t xml:space="preserve">Измена и допуна Одлуке о одређивању локација за продају робе ван пословног простора на територији општине Житиште врши се на основу поднетог предлога за измену предметне одлуке упућеног од стране Месне зједнице Торда а из разлога повећаног промета робе на већ одређеној локацији за продају робе ван пословног простора. </w:t>
      </w:r>
    </w:p>
    <w:p w:rsidR="00106FAD" w:rsidRDefault="00106FAD" w:rsidP="00106FAD">
      <w:pPr>
        <w:jc w:val="both"/>
        <w:rPr>
          <w:lang w:val="sr-Cyrl-RS"/>
        </w:rPr>
      </w:pPr>
      <w:r>
        <w:rPr>
          <w:lang w:val="sr-Cyrl-RS"/>
        </w:rPr>
        <w:tab/>
        <w:t>Правни основ за доношење измене и допуне предметне одлуке налази се у Закону о локалној самоуправи, Закону о комуналним делатностима и Статуту Општине Житиште.</w:t>
      </w:r>
    </w:p>
    <w:p w:rsidR="00106FAD" w:rsidRDefault="00106FAD" w:rsidP="00106FAD">
      <w:pPr>
        <w:jc w:val="both"/>
        <w:rPr>
          <w:lang w:val="sr-Cyrl-RS"/>
        </w:rPr>
      </w:pPr>
      <w:r>
        <w:rPr>
          <w:lang w:val="sr-Cyrl-RS"/>
        </w:rPr>
        <w:tab/>
        <w:t>Предлог Одлуке упућује се Скупштини Општине Житиште на разматрање.</w:t>
      </w:r>
    </w:p>
    <w:p w:rsidR="00106FAD" w:rsidRPr="00106FAD" w:rsidRDefault="00106FAD" w:rsidP="00106FAD">
      <w:pPr>
        <w:jc w:val="both"/>
        <w:rPr>
          <w:lang w:val="sr-Cyrl-RS"/>
        </w:rPr>
      </w:pPr>
    </w:p>
    <w:sectPr w:rsidR="00106FAD" w:rsidRPr="00106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289"/>
    <w:multiLevelType w:val="hybridMultilevel"/>
    <w:tmpl w:val="ACDA9780"/>
    <w:lvl w:ilvl="0" w:tplc="91FC1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77ECE"/>
    <w:multiLevelType w:val="hybridMultilevel"/>
    <w:tmpl w:val="ECEC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26"/>
    <w:rsid w:val="000252DF"/>
    <w:rsid w:val="00106FAD"/>
    <w:rsid w:val="001C304F"/>
    <w:rsid w:val="004E436C"/>
    <w:rsid w:val="007B0D83"/>
    <w:rsid w:val="00B4591B"/>
    <w:rsid w:val="00B84426"/>
    <w:rsid w:val="00C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2021-03-15T08:48:00Z</cp:lastPrinted>
  <dcterms:created xsi:type="dcterms:W3CDTF">2021-03-23T11:07:00Z</dcterms:created>
  <dcterms:modified xsi:type="dcterms:W3CDTF">2021-03-23T11:07:00Z</dcterms:modified>
</cp:coreProperties>
</file>